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 JP" w:cs="Noto Sans JP" w:eastAsia="Noto Sans JP" w:hAnsi="Noto Sans JP"/>
          <w:b/>
          <w:bCs/>
          <w:color w:val="172128"/>
          <w:sz w:val="40"/>
          <w:szCs w:val="40"/>
          <w:rtl w:val="false"/>
        </w:rPr>
        <w:t xml:space="preserve">スキャンした</w:t>
      </w: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 PDF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ウェブサイト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公開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打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ち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合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わせ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2026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決定事項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登録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フォームは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短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くする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支払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い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料金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表示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担当作業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・マヤ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：歓迎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メールを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仕上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げる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・アレックス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スマホからのアップロードをテスト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・サム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ヘルプページを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確認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次回</w:t>
      </w:r>
      <w:r>
        <w:rPr>
          <w:rFonts w:ascii="Noto Sans JP" w:cs="Noto Sans JP" w:eastAsia="Noto Sans JP" w:hAnsi="Noto Sans JP"/>
          <w:sz w:val="21"/>
          <w:szCs w:val="21"/>
          <w:u w:val="single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確認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：金曜日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11:00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最初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5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人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のユーザーの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意見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ち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寄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デモ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用文書</w:t>
      </w:r>
    </w:p>
    <w:p>
      <w:pPr>
        <w:pageBreakBefore/>
      </w:pPr>
    </w:p>
    <w:p>
      <w:pPr>
        <w:pStyle w:val="Heading1"/>
        <w:bidi w:val="false"/>
        <w:spacing w:after="90" w:before="240"/>
      </w:pP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生物</w:t>
      </w:r>
      <w:r>
        <w:rPr>
          <w:rFonts w:ascii="Noto Sans JP" w:cs="Noto Sans JP" w:eastAsia="Noto Sans JP" w:hAnsi="Noto Sans JP"/>
          <w:b/>
          <w:bCs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復習</w:t>
      </w:r>
    </w:p>
    <w:p>
      <w:pPr>
        <w:pStyle w:val="Heading2"/>
        <w:bidi w:val="false"/>
        <w:spacing w:after="90" w:before="180"/>
      </w:pPr>
      <w:r>
        <w:rPr>
          <w:rFonts w:ascii="Noto Sans SC" w:cs="Noto Sans SC" w:eastAsia="Noto Sans SC" w:hAnsi="Noto Sans SC"/>
          <w:b/>
          <w:bCs/>
          <w:sz w:val="21"/>
          <w:szCs w:val="21"/>
          <w:u w:val="single"/>
          <w:rtl w:val="false"/>
        </w:rPr>
        <w:t xml:space="preserve">細胞膜</w:t>
      </w:r>
    </w:p>
    <w:p>
      <w:pPr>
        <w:pStyle w:val="Heading3"/>
        <w:bidi w:val="false"/>
        <w:spacing w:after="90" w:before="180"/>
      </w:pPr>
      <w:r>
        <w:rPr>
          <w:rFonts w:ascii="Noto Sans SC" w:cs="Noto Sans SC" w:eastAsia="Noto Sans SC" w:hAnsi="Noto Sans SC"/>
          <w:b/>
          <w:bCs/>
          <w:sz w:val="21"/>
          <w:szCs w:val="21"/>
          <w:u w:val="single"/>
          <w:rtl w:val="false"/>
        </w:rPr>
        <w:t xml:space="preserve">構造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リン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脂質二重層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が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細胞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包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んでいる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br/>
        <w:t xml:space="preserve"/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タンパク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質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物質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が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膜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通過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するのを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助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ける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pStyle w:val="Heading3"/>
        <w:bidi w:val="false"/>
        <w:spacing w:after="90" w:before="180"/>
      </w:pPr>
      <w:r>
        <w:rPr>
          <w:rFonts w:ascii="Noto Sans SC" w:cs="Noto Sans SC" w:eastAsia="Noto Sans SC" w:hAnsi="Noto Sans SC"/>
          <w:b/>
          <w:bCs/>
          <w:sz w:val="21"/>
          <w:szCs w:val="21"/>
          <w:u w:val="single"/>
          <w:rtl w:val="false"/>
        </w:rPr>
        <w:t xml:space="preserve">物質</w:t>
      </w:r>
      <w:r>
        <w:rPr>
          <w:rFonts w:ascii="Noto Sans JP" w:cs="Noto Sans JP" w:eastAsia="Noto Sans JP" w:hAnsi="Noto Sans JP"/>
          <w:b/>
          <w:bCs/>
          <w:sz w:val="21"/>
          <w:szCs w:val="21"/>
          <w:u w:val="single"/>
          <w:rtl w:val="false"/>
        </w:rPr>
        <w:t xml:space="preserve">の</w:t>
      </w:r>
      <w:r>
        <w:rPr>
          <w:rFonts w:ascii="Noto Sans SC" w:cs="Noto Sans SC" w:eastAsia="Noto Sans SC" w:hAnsi="Noto Sans SC"/>
          <w:b/>
          <w:bCs/>
          <w:sz w:val="21"/>
          <w:szCs w:val="21"/>
          <w:u w:val="single"/>
          <w:rtl w:val="false"/>
        </w:rPr>
        <w:t xml:space="preserve">輸送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拡散：粒子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濃度勾配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従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って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移動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br/>
        <w:t xml:space="preserve"/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浸透：水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半透膜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って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移動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br/>
        <w:t xml:space="preserve"/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能動輸送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にはエネルギーが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必要。</w:t>
      </w:r>
    </w:p>
    <w:p>
      <w:pPr>
        <w:pStyle w:val="Heading3"/>
        <w:bidi w:val="false"/>
        <w:spacing w:after="90" w:before="180"/>
      </w:pPr>
      <w:r>
        <w:rPr>
          <w:rFonts w:ascii="Noto Sans SC" w:cs="Noto Sans SC" w:eastAsia="Noto Sans SC" w:hAnsi="Noto Sans SC"/>
          <w:b/>
          <w:bCs/>
          <w:sz w:val="21"/>
          <w:szCs w:val="21"/>
          <w:u w:val="single"/>
          <w:rtl w:val="false"/>
        </w:rPr>
        <w:t xml:space="preserve">覚</w:t>
      </w:r>
      <w:r>
        <w:rPr>
          <w:rFonts w:ascii="Noto Sans JP" w:cs="Noto Sans JP" w:eastAsia="Noto Sans JP" w:hAnsi="Noto Sans JP"/>
          <w:b/>
          <w:bCs/>
          <w:sz w:val="21"/>
          <w:szCs w:val="21"/>
          <w:u w:val="single"/>
          <w:rtl w:val="false"/>
        </w:rPr>
        <w:t xml:space="preserve">えること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拡散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と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能動輸送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比較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br/>
        <w:t xml:space="preserve"/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表面積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が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重要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な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理由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説明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デモ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用文書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スキャンした PDF</dc:title>
  <dc:creator>Un-named</dc:creator>
  <cp:lastModifiedBy>Un-named</cp:lastModifiedBy>
  <cp:revision>1</cp:revision>
  <dcterms:created xsi:type="dcterms:W3CDTF">2026-10-24T08:51:01.960Z</dcterms:created>
  <dcterms:modified xsi:type="dcterms:W3CDTF">2026-10-24T08:51:01.960Z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